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3" w:rsidRPr="0023425D" w:rsidRDefault="00530363" w:rsidP="0053036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 w:rsidRPr="0023425D">
        <w:rPr>
          <w:rFonts w:eastAsia="Lucida Sans Unicode"/>
          <w:b/>
          <w:bCs/>
          <w:sz w:val="28"/>
          <w:szCs w:val="28"/>
        </w:rPr>
        <w:t xml:space="preserve">Положение о Молодежном совете </w:t>
      </w:r>
      <w:r w:rsidRPr="0023425D">
        <w:rPr>
          <w:rFonts w:eastAsia="Times New Roman"/>
          <w:b/>
          <w:sz w:val="28"/>
          <w:szCs w:val="28"/>
          <w:lang w:eastAsia="ru-RU"/>
        </w:rPr>
        <w:t xml:space="preserve">Свердловской территориальной организации </w:t>
      </w:r>
      <w:r w:rsidRPr="0023425D">
        <w:rPr>
          <w:rFonts w:eastAsia="Times New Roman"/>
          <w:b/>
          <w:bCs/>
          <w:sz w:val="28"/>
          <w:szCs w:val="28"/>
          <w:lang w:eastAsia="ru-RU"/>
        </w:rPr>
        <w:t xml:space="preserve">Общероссийского профсоюза работников автомобильного транспорта и дорожного хозяйства 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bCs/>
          <w:sz w:val="28"/>
          <w:szCs w:val="28"/>
        </w:rPr>
      </w:pPr>
    </w:p>
    <w:p w:rsidR="00530363" w:rsidRPr="0023425D" w:rsidRDefault="00530363" w:rsidP="00530363">
      <w:pPr>
        <w:widowControl w:val="0"/>
        <w:suppressAutoHyphens/>
        <w:spacing w:after="0" w:line="240" w:lineRule="auto"/>
        <w:ind w:left="540" w:hanging="495"/>
        <w:jc w:val="center"/>
        <w:rPr>
          <w:rFonts w:eastAsia="Lucida Sans Unicode"/>
          <w:b/>
          <w:bCs/>
          <w:sz w:val="28"/>
          <w:szCs w:val="28"/>
        </w:rPr>
      </w:pPr>
      <w:r w:rsidRPr="0023425D">
        <w:rPr>
          <w:rFonts w:eastAsia="Lucida Sans Unicode"/>
          <w:b/>
          <w:bCs/>
          <w:sz w:val="28"/>
          <w:szCs w:val="28"/>
        </w:rPr>
        <w:t>1. ОБЩИЕ ПОЛОЖЕНИЯ</w:t>
      </w:r>
    </w:p>
    <w:p w:rsidR="00530363" w:rsidRPr="0023425D" w:rsidRDefault="00530363" w:rsidP="00530363">
      <w:pPr>
        <w:pStyle w:val="a3"/>
        <w:keepNext/>
        <w:widowControl w:val="0"/>
        <w:numPr>
          <w:ilvl w:val="1"/>
          <w:numId w:val="4"/>
        </w:numPr>
        <w:tabs>
          <w:tab w:val="num" w:pos="0"/>
        </w:tabs>
        <w:suppressAutoHyphens/>
        <w:spacing w:after="0" w:line="240" w:lineRule="auto"/>
        <w:ind w:left="0" w:firstLine="357"/>
        <w:jc w:val="both"/>
        <w:outlineLvl w:val="0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 </w:t>
      </w:r>
      <w:proofErr w:type="gramStart"/>
      <w:r w:rsidRPr="0023425D">
        <w:rPr>
          <w:rFonts w:eastAsia="Lucida Sans Unicode"/>
          <w:sz w:val="28"/>
          <w:szCs w:val="28"/>
        </w:rPr>
        <w:t>Молодежный совет</w:t>
      </w:r>
      <w:r w:rsidRPr="0023425D">
        <w:rPr>
          <w:rFonts w:eastAsia="Times New Roman"/>
          <w:sz w:val="28"/>
          <w:szCs w:val="28"/>
          <w:lang w:eastAsia="ru-RU"/>
        </w:rPr>
        <w:t xml:space="preserve"> Свердловской территориальной организации </w:t>
      </w:r>
      <w:r w:rsidRPr="0023425D">
        <w:rPr>
          <w:rFonts w:eastAsia="Times New Roman"/>
          <w:bCs/>
          <w:sz w:val="28"/>
          <w:szCs w:val="28"/>
          <w:lang w:eastAsia="ru-RU"/>
        </w:rPr>
        <w:t>Общероссийского профсоюза работников автомобильного транспорта и дорожного хозяйства</w:t>
      </w:r>
      <w:r w:rsidRPr="0023425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23425D">
        <w:rPr>
          <w:rFonts w:eastAsia="Lucida Sans Unicode"/>
          <w:sz w:val="28"/>
          <w:szCs w:val="28"/>
        </w:rPr>
        <w:t>(далее — Молодежный совет Свердловской ТОП) создается для практической реализации молодежной политики Профсоюза работников автотранспорта и дорожного хозяйства, привлечения молодежи к активной профсоюзной деятельности, изучения и распространения опыта работы с молодежью, подготовки соответствующих рекомендаций, а также оказания помощи в создании и совершенствовании работы молодежных советов (комиссии) первичных профсоюзных</w:t>
      </w:r>
      <w:proofErr w:type="gramEnd"/>
      <w:r w:rsidRPr="0023425D">
        <w:rPr>
          <w:rFonts w:eastAsia="Lucida Sans Unicode"/>
          <w:sz w:val="28"/>
          <w:szCs w:val="28"/>
        </w:rPr>
        <w:t xml:space="preserve"> организаций.</w:t>
      </w:r>
    </w:p>
    <w:p w:rsidR="00530363" w:rsidRPr="0023425D" w:rsidRDefault="00530363" w:rsidP="00530363">
      <w:pPr>
        <w:pStyle w:val="a3"/>
        <w:keepNext/>
        <w:widowControl w:val="0"/>
        <w:numPr>
          <w:ilvl w:val="1"/>
          <w:numId w:val="4"/>
        </w:numPr>
        <w:tabs>
          <w:tab w:val="num" w:pos="0"/>
        </w:tabs>
        <w:suppressAutoHyphens/>
        <w:spacing w:after="0" w:line="240" w:lineRule="auto"/>
        <w:ind w:left="0" w:firstLine="357"/>
        <w:jc w:val="both"/>
        <w:outlineLvl w:val="0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Молодежный   совет Свердловской ТОП  в   своей   практической   деятельности руководствуется законодательством РФ, Уставом </w:t>
      </w:r>
      <w:r w:rsidRPr="0023425D">
        <w:rPr>
          <w:rFonts w:eastAsia="Times New Roman"/>
          <w:bCs/>
          <w:sz w:val="28"/>
          <w:szCs w:val="28"/>
          <w:lang w:eastAsia="ru-RU"/>
        </w:rPr>
        <w:t>Общероссийского профсоюза работников автомобильного транспорта и дорожного хозяйства</w:t>
      </w:r>
      <w:r w:rsidRPr="0023425D">
        <w:rPr>
          <w:rFonts w:eastAsia="Lucida Sans Unicode"/>
          <w:sz w:val="28"/>
          <w:szCs w:val="28"/>
        </w:rPr>
        <w:t xml:space="preserve">, постановлениями выборных органов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>, документами Молодежных форумов, Молодежных Советов ФНПР, ЦК профсоюза, ФПСО и настоящим Положением.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</w:p>
    <w:p w:rsidR="00530363" w:rsidRPr="0023425D" w:rsidRDefault="00530363" w:rsidP="00530363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357"/>
        <w:jc w:val="center"/>
        <w:rPr>
          <w:rFonts w:eastAsia="Lucida Sans Unicode"/>
          <w:b/>
          <w:bCs/>
          <w:sz w:val="28"/>
          <w:szCs w:val="28"/>
        </w:rPr>
      </w:pPr>
      <w:r w:rsidRPr="0023425D">
        <w:rPr>
          <w:rFonts w:eastAsia="Lucida Sans Unicode"/>
          <w:b/>
          <w:bCs/>
          <w:sz w:val="28"/>
          <w:szCs w:val="28"/>
        </w:rPr>
        <w:t>ОСНОВНЫЕ ЦЕЛИ И ЗАДАЧИ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2.1. Координация деятельности Молодежных советов (комиссий) по защите социально-экономических и трудовых интересов молодежи.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2.2. Участие в работе по расширению и реализации законодательных прав молодежи на учебу и труд, достойную заработную плату, жилье, полноценный отдых и досуг.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2.3. Вовлечение молодежи в члены профсоюзов, создание условий для роста численности профсоюзных организации.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2.4. Оказание помощи в самоорганизации молодежи с целью реализации ее  полезных общественно-политических, социально-экономических инициатив и интересов.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2.5. Содействие созданию молодежных советов (комиссий) первичных профсоюзных организаций, внедрение в их работу современных образовательных и информационных технологий.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2.6. Участие в работе по обучению и подготовке профсоюзных кадров и актива из числа молодежи.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2.7. Разработка предложений по совершенствованию молодежной политики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>, областной молодежной политики.</w:t>
      </w:r>
    </w:p>
    <w:p w:rsidR="00530363" w:rsidRPr="0023425D" w:rsidRDefault="00530363" w:rsidP="0053036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357"/>
        <w:jc w:val="center"/>
        <w:rPr>
          <w:rFonts w:eastAsia="Lucida Sans Unicode"/>
          <w:b/>
          <w:bCs/>
          <w:sz w:val="28"/>
          <w:szCs w:val="28"/>
        </w:rPr>
      </w:pPr>
      <w:r w:rsidRPr="0023425D">
        <w:rPr>
          <w:rFonts w:eastAsia="Lucida Sans Unicode"/>
          <w:b/>
          <w:bCs/>
          <w:sz w:val="28"/>
          <w:szCs w:val="28"/>
        </w:rPr>
        <w:t>ОСНОВНЫЕ НАПРАВЛЕНИЯ ДЕЯТЕЛЬНОСТИ МОЛОДЕЖНОГО СОВЕТА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Times New Roman"/>
          <w:sz w:val="28"/>
          <w:szCs w:val="28"/>
        </w:rPr>
      </w:pPr>
      <w:r w:rsidRPr="0023425D">
        <w:rPr>
          <w:rFonts w:eastAsia="Times New Roman"/>
          <w:sz w:val="28"/>
          <w:szCs w:val="28"/>
        </w:rPr>
        <w:t>3.1  Взаимодействие с членскими</w:t>
      </w:r>
      <w:r w:rsidRPr="0023425D">
        <w:rPr>
          <w:rFonts w:eastAsia="Times New Roman"/>
          <w:b/>
          <w:sz w:val="28"/>
          <w:szCs w:val="28"/>
        </w:rPr>
        <w:t xml:space="preserve"> </w:t>
      </w:r>
      <w:r w:rsidRPr="0023425D">
        <w:rPr>
          <w:rFonts w:eastAsia="Times New Roman"/>
          <w:sz w:val="28"/>
          <w:szCs w:val="28"/>
        </w:rPr>
        <w:t xml:space="preserve">организациями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Times New Roman"/>
          <w:sz w:val="28"/>
          <w:szCs w:val="28"/>
        </w:rPr>
        <w:t>, ЦК профсоюза, ФПСО по вопросам совершенствования молодежной политики профсоюзов.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lastRenderedPageBreak/>
        <w:t xml:space="preserve">3.2. Активная работа по разъяснению молодёжи сущности деятельности профсоюзных организаций, формирование новых стимулов мотивации профсоюзного членства. 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3.3. Сбор и анализ информации о социально-экономическом положении всех категорий молодежи и подготовка предложений в разделы "Работа с молодежью" для внесения в отраслевое областное тарифное соглашение, а также коллективные договоры.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3.4. Взаимодействие с другими общественными объединениями, социальными партнерами, органами местного самоуправления в области разработки и реализации инициатив, направленных на защиту трудовых прав и социальных гарантий работающей и учащейся молодежи.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3.5. Участие в деятельности Комитета, Президиума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 xml:space="preserve"> по вопросам совершенствования молодежной политики профсоюза.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3.6. Совершенствование информационной работы, направленной на  формирование позитивного имиджа ФНПР как основного объединения профессиональных союзов в Российской Федерации, последовательно отстаивающего права трудящихся.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3.7. Изучение, обобщение и распространение опыта работы с молодежью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 xml:space="preserve">, ее членских организаций, деятельности молодежных советов, совершенствование информационной работы по формированию позитивного имиджа профсоюзов. 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3.8. Участие в организации учебы молодых профсоюзных кадров и актива, проведение форумов, конференций, слетов, семинаров, круглых столов по проблемам молодежи.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3.9. Содействие обеспечению представительства молодежи в выборных органах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>, ее членских организациях и профсоюзных комитетах.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3.10. Участие в разработке и подготовке предложений для принятия специальных программ по социально-трудовым проблемам молодежи.</w:t>
      </w:r>
    </w:p>
    <w:p w:rsidR="00530363" w:rsidRPr="0023425D" w:rsidRDefault="00530363" w:rsidP="00530363">
      <w:pPr>
        <w:pStyle w:val="a3"/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Вносить предложения о моральном и материальном поощрении молодежного профсоюзного актива.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</w:p>
    <w:p w:rsidR="00530363" w:rsidRPr="0023425D" w:rsidRDefault="00530363" w:rsidP="0053036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357"/>
        <w:jc w:val="center"/>
        <w:rPr>
          <w:rFonts w:eastAsia="Lucida Sans Unicode"/>
          <w:b/>
          <w:bCs/>
          <w:sz w:val="28"/>
          <w:szCs w:val="28"/>
        </w:rPr>
      </w:pPr>
      <w:r w:rsidRPr="0023425D">
        <w:rPr>
          <w:rFonts w:eastAsia="Lucida Sans Unicode"/>
          <w:b/>
          <w:bCs/>
          <w:sz w:val="28"/>
          <w:szCs w:val="28"/>
        </w:rPr>
        <w:t>ПОРЯДОК ФОРМИРОВАНИЯ И СРОК ПОЛНОМОЧИЙ МОЛОДЕЖНОГО СОВЕТА СТО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4.1. Молодежный форум </w:t>
      </w:r>
      <w:r w:rsidRPr="0023425D">
        <w:rPr>
          <w:rFonts w:eastAsia="Times New Roman"/>
          <w:sz w:val="28"/>
          <w:szCs w:val="28"/>
          <w:lang w:eastAsia="ru-RU"/>
        </w:rPr>
        <w:t xml:space="preserve">Свердловской ТОП </w:t>
      </w:r>
      <w:r w:rsidRPr="0023425D">
        <w:rPr>
          <w:rFonts w:eastAsia="Lucida Sans Unicode"/>
          <w:sz w:val="28"/>
          <w:szCs w:val="28"/>
        </w:rPr>
        <w:t>- высший представительный орган профсоюзной молодёжи.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Times New Roman"/>
          <w:bCs/>
          <w:sz w:val="28"/>
          <w:szCs w:val="28"/>
        </w:rPr>
      </w:pPr>
      <w:r w:rsidRPr="0023425D">
        <w:rPr>
          <w:rFonts w:eastAsia="Lucida Sans Unicode" w:cs="Tahoma"/>
          <w:bCs/>
          <w:sz w:val="28"/>
          <w:szCs w:val="28"/>
        </w:rPr>
        <w:t xml:space="preserve">4.2.  </w:t>
      </w:r>
      <w:proofErr w:type="gramStart"/>
      <w:r w:rsidRPr="0023425D">
        <w:rPr>
          <w:rFonts w:eastAsia="Times New Roman"/>
          <w:bCs/>
          <w:sz w:val="28"/>
          <w:szCs w:val="28"/>
        </w:rPr>
        <w:t xml:space="preserve">Молодёжный форум </w:t>
      </w:r>
      <w:r w:rsidRPr="0023425D">
        <w:rPr>
          <w:rFonts w:eastAsia="Times New Roman"/>
          <w:sz w:val="28"/>
          <w:szCs w:val="28"/>
          <w:lang w:eastAsia="ru-RU"/>
        </w:rPr>
        <w:t>Свердловской ТОП</w:t>
      </w:r>
      <w:r w:rsidRPr="0023425D">
        <w:rPr>
          <w:rFonts w:eastAsia="Times New Roman"/>
          <w:bCs/>
          <w:sz w:val="28"/>
          <w:szCs w:val="28"/>
        </w:rPr>
        <w:t xml:space="preserve"> собирается </w:t>
      </w:r>
      <w:r w:rsidRPr="0023425D">
        <w:rPr>
          <w:rFonts w:eastAsia="Times New Roman"/>
          <w:b/>
          <w:bCs/>
          <w:sz w:val="28"/>
          <w:szCs w:val="28"/>
          <w:u w:val="single"/>
        </w:rPr>
        <w:t>не реже одного раза в год</w:t>
      </w:r>
      <w:r w:rsidRPr="0023425D">
        <w:rPr>
          <w:rFonts w:eastAsia="Times New Roman"/>
          <w:bCs/>
          <w:sz w:val="28"/>
          <w:szCs w:val="28"/>
        </w:rPr>
        <w:t xml:space="preserve"> с обязательным отчётом Молодёжного совета о работе за истекший период.</w:t>
      </w:r>
      <w:proofErr w:type="gramEnd"/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  <w:u w:val="single"/>
        </w:rPr>
      </w:pPr>
      <w:r w:rsidRPr="0023425D">
        <w:rPr>
          <w:rFonts w:eastAsia="Lucida Sans Unicode"/>
          <w:sz w:val="28"/>
          <w:szCs w:val="28"/>
        </w:rPr>
        <w:t>4.3.</w:t>
      </w:r>
      <w:r w:rsidRPr="0023425D">
        <w:rPr>
          <w:rFonts w:eastAsia="Lucida Sans Unicode"/>
          <w:sz w:val="28"/>
          <w:szCs w:val="28"/>
          <w:u w:val="single"/>
        </w:rPr>
        <w:t>Состав Молодежного совета СТО формируется по рекомендациям первичных организаций профсоюза, утверждается Постановлением Президиума Комитета Свердловской территориальной организации Профсоюза.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4.4. Председатель Молодёжного совета и его заместители являются делегатами молодёжного форума </w:t>
      </w:r>
      <w:r w:rsidRPr="0023425D">
        <w:rPr>
          <w:rFonts w:eastAsia="Times New Roman"/>
          <w:sz w:val="28"/>
          <w:szCs w:val="28"/>
        </w:rPr>
        <w:t>Свердловской ТОП</w:t>
      </w:r>
      <w:r w:rsidRPr="0023425D">
        <w:rPr>
          <w:rFonts w:eastAsia="Lucida Sans Unicode"/>
          <w:sz w:val="28"/>
          <w:szCs w:val="28"/>
        </w:rPr>
        <w:t xml:space="preserve"> по должности.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b/>
          <w:sz w:val="28"/>
          <w:szCs w:val="28"/>
        </w:rPr>
      </w:pPr>
      <w:r w:rsidRPr="0023425D">
        <w:rPr>
          <w:rFonts w:eastAsia="Lucida Sans Unicode"/>
          <w:b/>
          <w:sz w:val="28"/>
          <w:szCs w:val="28"/>
        </w:rPr>
        <w:lastRenderedPageBreak/>
        <w:t xml:space="preserve">4.5. Председатель Молодёжного совета и его заместители избираются на заседании  молодёжного совета </w:t>
      </w:r>
      <w:proofErr w:type="gramStart"/>
      <w:r w:rsidRPr="0023425D">
        <w:rPr>
          <w:rFonts w:eastAsia="Lucida Sans Unicode"/>
          <w:b/>
          <w:sz w:val="28"/>
          <w:szCs w:val="28"/>
        </w:rPr>
        <w:t>Свердловской</w:t>
      </w:r>
      <w:proofErr w:type="gramEnd"/>
      <w:r w:rsidRPr="0023425D">
        <w:rPr>
          <w:rFonts w:eastAsia="Lucida Sans Unicode"/>
          <w:b/>
          <w:sz w:val="28"/>
          <w:szCs w:val="28"/>
        </w:rPr>
        <w:t xml:space="preserve"> ТОП не позднее  двух недель после проведения Областного молодежного форума.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4.6. В состав Молодежного совета входят члены профсоюза </w:t>
      </w:r>
      <w:r w:rsidRPr="0023425D">
        <w:rPr>
          <w:rFonts w:eastAsia="Lucida Sans Unicode"/>
          <w:b/>
          <w:sz w:val="28"/>
          <w:szCs w:val="28"/>
          <w:u w:val="single"/>
        </w:rPr>
        <w:t>не старше 40 лет (включительно).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4.7. В состав Молодежного совета могут входить работники Аппарата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>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4.8. Полномочия члена Молодежного совета могут быть прекращены досрочно по решению Молодежного совета в случаях: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- добровольного сложения полномочий;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- достижения 41-летнего возраста</w:t>
      </w:r>
      <w:proofErr w:type="gramStart"/>
      <w:r w:rsidRPr="0023425D">
        <w:rPr>
          <w:rFonts w:eastAsia="Lucida Sans Unicode"/>
          <w:sz w:val="28"/>
          <w:szCs w:val="28"/>
        </w:rPr>
        <w:t xml:space="preserve"> ;</w:t>
      </w:r>
      <w:proofErr w:type="gramEnd"/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- выхода из профсоюза.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Times New Roman"/>
          <w:sz w:val="28"/>
          <w:szCs w:val="28"/>
        </w:rPr>
        <w:tab/>
      </w:r>
      <w:r w:rsidRPr="0023425D">
        <w:rPr>
          <w:rFonts w:eastAsia="Lucida Sans Unicode"/>
          <w:sz w:val="28"/>
          <w:szCs w:val="28"/>
        </w:rPr>
        <w:t xml:space="preserve">4.9. В случае досрочного прекращения полномочий члена Молодежного совета в соответствии с п.4.8. настоящего Положения, Молодежным советом первичной  организацией профсоюза, которую представлял выбывший член Молодежного совета Свердловской ТОП, в течение месяца предлагается кандидатура нового члена в состав Молодежного совета Свердловской ТОП.  Представленная кандидатура утверждается Президиумом Комитета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 xml:space="preserve"> на его ближайшем заседании. По предложению Молодёжного совета профсоюзная организация имеет право заменить своего представителя.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center"/>
        <w:rPr>
          <w:rFonts w:eastAsia="Lucida Sans Unicode"/>
          <w:b/>
          <w:bCs/>
          <w:sz w:val="28"/>
          <w:szCs w:val="28"/>
        </w:rPr>
      </w:pP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center"/>
        <w:rPr>
          <w:rFonts w:eastAsia="Lucida Sans Unicode"/>
          <w:b/>
          <w:bCs/>
          <w:sz w:val="28"/>
          <w:szCs w:val="28"/>
        </w:rPr>
      </w:pPr>
      <w:r w:rsidRPr="0023425D">
        <w:rPr>
          <w:rFonts w:eastAsia="Lucida Sans Unicode"/>
          <w:b/>
          <w:bCs/>
          <w:sz w:val="28"/>
          <w:szCs w:val="28"/>
        </w:rPr>
        <w:t>5. ОРГАНИЗАЦИЯ РАБОТЫ МОЛОДЕЖНОГО СОВЕТА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 w:cs="Tahoma"/>
          <w:bCs/>
          <w:sz w:val="28"/>
          <w:szCs w:val="28"/>
        </w:rPr>
      </w:pPr>
      <w:r w:rsidRPr="0023425D">
        <w:rPr>
          <w:rFonts w:eastAsia="Lucida Sans Unicode" w:cs="Tahoma"/>
          <w:bCs/>
          <w:sz w:val="28"/>
          <w:szCs w:val="28"/>
        </w:rPr>
        <w:t xml:space="preserve">5.1. «Заседания Молодежного совета </w:t>
      </w:r>
      <w:r w:rsidRPr="0023425D">
        <w:rPr>
          <w:rFonts w:eastAsia="Lucida Sans Unicode"/>
          <w:sz w:val="28"/>
          <w:szCs w:val="28"/>
        </w:rPr>
        <w:t>Свердловской ТОП</w:t>
      </w:r>
      <w:r w:rsidRPr="0023425D">
        <w:rPr>
          <w:rFonts w:eastAsia="Lucida Sans Unicode" w:cs="Tahoma"/>
          <w:bCs/>
          <w:sz w:val="28"/>
          <w:szCs w:val="28"/>
        </w:rPr>
        <w:t xml:space="preserve"> проводятся по мере необходимости, но </w:t>
      </w:r>
      <w:r w:rsidRPr="0023425D">
        <w:rPr>
          <w:rFonts w:eastAsia="Lucida Sans Unicode" w:cs="Tahoma"/>
          <w:b/>
          <w:bCs/>
          <w:sz w:val="28"/>
          <w:szCs w:val="28"/>
          <w:u w:val="single"/>
        </w:rPr>
        <w:t>не реже трех раз в год</w:t>
      </w:r>
      <w:r w:rsidRPr="0023425D">
        <w:rPr>
          <w:rFonts w:eastAsia="Lucida Sans Unicode" w:cs="Tahoma"/>
          <w:bCs/>
          <w:sz w:val="28"/>
          <w:szCs w:val="28"/>
        </w:rPr>
        <w:t>. Решения принимаются большинством голосов членов Молодежного совета, присутствующих на заседании.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ab/>
        <w:t>По решению Молодежного совета на его заседания могут приглашаться представители профсоюзных организаций, не имеющих своих представителей в его составе, а также представители работодателей, органов государственной власти и местного самоуправления.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5.2. Деятельностью Молодежного совета Свердловской ТОП руководит председатель Молодежного совета, а в его отсутствие один из заместителей председателя.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5.3. </w:t>
      </w:r>
      <w:proofErr w:type="gramStart"/>
      <w:r w:rsidRPr="0023425D">
        <w:rPr>
          <w:rFonts w:eastAsia="Lucida Sans Unicode"/>
          <w:sz w:val="28"/>
          <w:szCs w:val="28"/>
        </w:rPr>
        <w:t>Молодежный совет Свердловской ТОП работает на основе планов, утверждаемых на его заседаниях и согласованных с Председателем Свердловской ТОП.</w:t>
      </w:r>
      <w:proofErr w:type="gramEnd"/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 w:cs="Tahoma"/>
          <w:sz w:val="28"/>
          <w:szCs w:val="28"/>
        </w:rPr>
      </w:pPr>
      <w:r w:rsidRPr="0023425D">
        <w:rPr>
          <w:rFonts w:eastAsia="Lucida Sans Unicode" w:cs="Tahoma"/>
          <w:sz w:val="28"/>
          <w:szCs w:val="28"/>
        </w:rPr>
        <w:t>5.4.  Молодежный  совет</w:t>
      </w:r>
      <w:r w:rsidRPr="0023425D">
        <w:rPr>
          <w:rFonts w:eastAsia="Lucida Sans Unicode" w:cs="Tahoma"/>
          <w:b/>
          <w:sz w:val="28"/>
          <w:szCs w:val="28"/>
        </w:rPr>
        <w:t xml:space="preserve"> </w:t>
      </w:r>
      <w:r w:rsidRPr="0023425D">
        <w:rPr>
          <w:rFonts w:eastAsia="Times New Roman"/>
          <w:sz w:val="28"/>
          <w:szCs w:val="28"/>
        </w:rPr>
        <w:t xml:space="preserve">СТО </w:t>
      </w:r>
      <w:r w:rsidRPr="0023425D">
        <w:rPr>
          <w:rFonts w:eastAsia="Lucida Sans Unicode" w:cs="Tahoma"/>
          <w:sz w:val="28"/>
          <w:szCs w:val="28"/>
        </w:rPr>
        <w:t>в  соответствии с  целями и задачами может формировать рабочие группы, комиссии.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5.5. Председатель Молодежного совета </w:t>
      </w:r>
      <w:proofErr w:type="gramStart"/>
      <w:r w:rsidRPr="0023425D">
        <w:rPr>
          <w:rFonts w:eastAsia="Lucida Sans Unicode"/>
          <w:sz w:val="28"/>
          <w:szCs w:val="28"/>
        </w:rPr>
        <w:t>Свердловской</w:t>
      </w:r>
      <w:proofErr w:type="gramEnd"/>
      <w:r w:rsidRPr="0023425D">
        <w:rPr>
          <w:rFonts w:eastAsia="Lucida Sans Unicode"/>
          <w:sz w:val="28"/>
          <w:szCs w:val="28"/>
        </w:rPr>
        <w:t xml:space="preserve"> ТОП: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- представляет Молодежный совет на конференциях, заседаниях Комитета, Президиумах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>;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 w:cs="Tahoma"/>
          <w:sz w:val="28"/>
          <w:szCs w:val="28"/>
        </w:rPr>
      </w:pPr>
      <w:r w:rsidRPr="0023425D">
        <w:rPr>
          <w:rFonts w:eastAsia="Lucida Sans Unicode" w:cs="Tahoma"/>
          <w:sz w:val="28"/>
          <w:szCs w:val="28"/>
        </w:rPr>
        <w:t>- представляет Молодежный совет</w:t>
      </w:r>
      <w:r w:rsidRPr="0023425D">
        <w:rPr>
          <w:rFonts w:eastAsia="Lucida Sans Unicode" w:cs="Tahoma"/>
          <w:b/>
          <w:sz w:val="28"/>
          <w:szCs w:val="28"/>
        </w:rPr>
        <w:t xml:space="preserve"> </w:t>
      </w:r>
      <w:r w:rsidRPr="0023425D">
        <w:rPr>
          <w:rFonts w:eastAsia="Lucida Sans Unicode"/>
          <w:sz w:val="28"/>
          <w:szCs w:val="28"/>
        </w:rPr>
        <w:t>Свердловской ТОП</w:t>
      </w:r>
      <w:r w:rsidRPr="0023425D">
        <w:rPr>
          <w:rFonts w:eastAsia="Lucida Sans Unicode" w:cs="Tahoma"/>
          <w:sz w:val="28"/>
          <w:szCs w:val="28"/>
        </w:rPr>
        <w:t xml:space="preserve"> на уровне Общероссийского профсоюза работников автомобильного транспорта и дорожного хозяйства, в объединениях работодателей, органах государственной </w:t>
      </w:r>
      <w:r w:rsidRPr="0023425D">
        <w:rPr>
          <w:rFonts w:eastAsia="Lucida Sans Unicode" w:cs="Tahoma"/>
          <w:sz w:val="28"/>
          <w:szCs w:val="28"/>
        </w:rPr>
        <w:lastRenderedPageBreak/>
        <w:t>власти и местного самоуправления;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 w:cs="Tahoma"/>
          <w:sz w:val="28"/>
          <w:szCs w:val="28"/>
        </w:rPr>
        <w:t>-</w:t>
      </w:r>
      <w:r w:rsidRPr="0023425D">
        <w:rPr>
          <w:rFonts w:eastAsia="Lucida Sans Unicode"/>
          <w:sz w:val="28"/>
          <w:szCs w:val="28"/>
        </w:rPr>
        <w:t xml:space="preserve"> созывает и проводит заседания Молодежного совета </w:t>
      </w:r>
      <w:proofErr w:type="gramStart"/>
      <w:r w:rsidRPr="0023425D">
        <w:rPr>
          <w:rFonts w:eastAsia="Lucida Sans Unicode"/>
          <w:sz w:val="28"/>
          <w:szCs w:val="28"/>
        </w:rPr>
        <w:t>Свердловской</w:t>
      </w:r>
      <w:proofErr w:type="gramEnd"/>
      <w:r w:rsidRPr="0023425D">
        <w:rPr>
          <w:rFonts w:eastAsia="Lucida Sans Unicode"/>
          <w:sz w:val="28"/>
          <w:szCs w:val="28"/>
        </w:rPr>
        <w:t xml:space="preserve"> ТОП. 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>5.6. Организационно-техническое обеспечение работы Молодежного совета Свердловской ТОП</w:t>
      </w:r>
      <w:proofErr w:type="gramStart"/>
      <w:r w:rsidRPr="0023425D">
        <w:rPr>
          <w:rFonts w:eastAsia="Times New Roman"/>
          <w:sz w:val="28"/>
          <w:szCs w:val="28"/>
        </w:rPr>
        <w:t xml:space="preserve"> </w:t>
      </w:r>
      <w:r w:rsidRPr="0023425D">
        <w:rPr>
          <w:rFonts w:eastAsia="Lucida Sans Unicode"/>
          <w:sz w:val="28"/>
          <w:szCs w:val="28"/>
        </w:rPr>
        <w:t>,</w:t>
      </w:r>
      <w:proofErr w:type="gramEnd"/>
      <w:r w:rsidRPr="0023425D">
        <w:rPr>
          <w:rFonts w:eastAsia="Lucida Sans Unicode"/>
          <w:sz w:val="28"/>
          <w:szCs w:val="28"/>
        </w:rPr>
        <w:t xml:space="preserve"> подготовка и проведение его заседаний, делопроизводство и ведение протоколов осуществляются Молодежным советом совместно с работниками  аппарата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Профсоюза.</w:t>
      </w:r>
      <w:r w:rsidRPr="0023425D">
        <w:rPr>
          <w:rFonts w:eastAsia="Lucida Sans Unicode"/>
          <w:sz w:val="28"/>
          <w:szCs w:val="28"/>
        </w:rPr>
        <w:t xml:space="preserve"> 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5.7. Деятельность Молодежного совета финансируется в пределах сметы доходов и расходов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 xml:space="preserve"> на соответствующий год,  утверждаемой Комитетом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>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 w:cs="Tahoma"/>
          <w:sz w:val="28"/>
          <w:szCs w:val="28"/>
        </w:rPr>
      </w:pPr>
      <w:r w:rsidRPr="0023425D">
        <w:rPr>
          <w:rFonts w:eastAsia="Lucida Sans Unicode" w:cs="Tahoma"/>
          <w:sz w:val="28"/>
          <w:szCs w:val="28"/>
        </w:rPr>
        <w:t xml:space="preserve">5.8. Молодежный совет работает под руководством Президиума Комитета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Lucida Sans Unicode" w:cs="Tahoma"/>
          <w:sz w:val="28"/>
          <w:szCs w:val="28"/>
        </w:rPr>
        <w:t xml:space="preserve">и при необходимости может обратиться за практической помощью в его деятельности к Президиуму Комитета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 w:cs="Tahoma"/>
          <w:sz w:val="28"/>
          <w:szCs w:val="28"/>
        </w:rPr>
        <w:t>.</w:t>
      </w:r>
    </w:p>
    <w:p w:rsidR="00530363" w:rsidRPr="0023425D" w:rsidRDefault="00530363" w:rsidP="00530363">
      <w:pPr>
        <w:widowControl w:val="0"/>
        <w:suppressAutoHyphens/>
        <w:spacing w:after="0" w:line="240" w:lineRule="auto"/>
        <w:ind w:firstLine="357"/>
        <w:jc w:val="both"/>
        <w:rPr>
          <w:rFonts w:eastAsia="Lucida Sans Unicode"/>
          <w:sz w:val="28"/>
          <w:szCs w:val="28"/>
        </w:rPr>
      </w:pPr>
      <w:r w:rsidRPr="0023425D">
        <w:rPr>
          <w:rFonts w:eastAsia="Lucida Sans Unicode"/>
          <w:sz w:val="28"/>
          <w:szCs w:val="28"/>
        </w:rPr>
        <w:t xml:space="preserve">5.9. Ежегодно в бюджете </w:t>
      </w:r>
      <w:r w:rsidRPr="0023425D">
        <w:rPr>
          <w:rFonts w:eastAsia="Times New Roman"/>
          <w:sz w:val="28"/>
          <w:szCs w:val="28"/>
          <w:lang w:eastAsia="ru-RU"/>
        </w:rPr>
        <w:t>Свердловской территориальной организации</w:t>
      </w:r>
      <w:r w:rsidRPr="0023425D">
        <w:rPr>
          <w:rFonts w:eastAsia="Lucida Sans Unicode"/>
          <w:sz w:val="28"/>
          <w:szCs w:val="28"/>
        </w:rPr>
        <w:t xml:space="preserve"> </w:t>
      </w:r>
      <w:r w:rsidRPr="0023425D">
        <w:rPr>
          <w:rFonts w:eastAsia="Times New Roman"/>
          <w:bCs/>
          <w:sz w:val="28"/>
          <w:szCs w:val="28"/>
          <w:lang w:eastAsia="ru-RU"/>
        </w:rPr>
        <w:t>Профсоюза</w:t>
      </w:r>
      <w:r w:rsidRPr="0023425D">
        <w:rPr>
          <w:rFonts w:eastAsia="Lucida Sans Unicode"/>
          <w:sz w:val="28"/>
          <w:szCs w:val="28"/>
        </w:rPr>
        <w:t xml:space="preserve">  выделяются средства от профсоюзного бюджета на реализацию молодёжной политики в размере не менее 2%. </w:t>
      </w:r>
    </w:p>
    <w:p w:rsidR="00FC0842" w:rsidRDefault="00530363"/>
    <w:sectPr w:rsidR="00FC0842" w:rsidSect="005303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772F92"/>
    <w:multiLevelType w:val="multilevel"/>
    <w:tmpl w:val="73A859B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63"/>
    <w:rsid w:val="00530363"/>
    <w:rsid w:val="006866A3"/>
    <w:rsid w:val="008248F5"/>
    <w:rsid w:val="00A5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63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Соловьева</cp:lastModifiedBy>
  <cp:revision>1</cp:revision>
  <dcterms:created xsi:type="dcterms:W3CDTF">2018-06-22T10:18:00Z</dcterms:created>
  <dcterms:modified xsi:type="dcterms:W3CDTF">2018-06-22T10:18:00Z</dcterms:modified>
</cp:coreProperties>
</file>