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4A" w:rsidRPr="00527D42" w:rsidRDefault="00021F4A" w:rsidP="009C3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741" w:rsidRPr="00527D42" w:rsidRDefault="005C2741" w:rsidP="009C39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D42" w:rsidRDefault="00527D42" w:rsidP="00527D42">
      <w:pPr>
        <w:pStyle w:val="ConsPlusTitle"/>
        <w:jc w:val="center"/>
      </w:pPr>
      <w:r>
        <w:t>ПЕРЕЧЕНЬ</w:t>
      </w:r>
    </w:p>
    <w:p w:rsidR="00527D42" w:rsidRDefault="00527D42" w:rsidP="00527D42">
      <w:pPr>
        <w:pStyle w:val="ConsPlusTitle"/>
        <w:jc w:val="center"/>
      </w:pPr>
      <w:r>
        <w:t>ТИПОВЫХ НАРУШЕНИЙ ОБЯЗАТЕЛЬНЫХ ТРЕБОВАНИЙ</w:t>
      </w:r>
    </w:p>
    <w:p w:rsidR="00527D42" w:rsidRDefault="00527D42" w:rsidP="00527D42">
      <w:pPr>
        <w:pStyle w:val="ConsPlusTitle"/>
        <w:jc w:val="center"/>
      </w:pPr>
      <w:r>
        <w:t>С ИХ КЛАССИФИКАЦИЕЙ (ДИФФЕРЕНЦИАЦИЕЙ) ПО СТЕПЕНИ РИСКА</w:t>
      </w:r>
    </w:p>
    <w:p w:rsidR="00527D42" w:rsidRDefault="00527D42" w:rsidP="00527D42">
      <w:pPr>
        <w:pStyle w:val="ConsPlusTitle"/>
        <w:jc w:val="center"/>
      </w:pPr>
      <w:r>
        <w:t>ПРИЧИНЕНИЯ ВРЕДА ВСЛЕДСТВИЕ НАРУШЕНИЙ ОБЯЗАТЕЛЬНЫХ</w:t>
      </w:r>
    </w:p>
    <w:p w:rsidR="00527D42" w:rsidRDefault="00527D42" w:rsidP="00527D42">
      <w:pPr>
        <w:pStyle w:val="ConsPlusTitle"/>
        <w:jc w:val="center"/>
      </w:pPr>
      <w:r>
        <w:t>ТРЕБОВАНИЙ И ТЯЖЕСТИ ПОСЛЕДСТВИЙ ТАКИХ НАРУШЕНИЙ</w:t>
      </w:r>
    </w:p>
    <w:p w:rsidR="00527D42" w:rsidRDefault="00527D42" w:rsidP="00527D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422"/>
        <w:gridCol w:w="1531"/>
        <w:gridCol w:w="2381"/>
      </w:tblGrid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 xml:space="preserve">N </w:t>
            </w:r>
            <w:proofErr w:type="spellStart"/>
            <w:proofErr w:type="gramStart"/>
            <w:r w:rsidRPr="00446029">
              <w:t>п</w:t>
            </w:r>
            <w:proofErr w:type="spellEnd"/>
            <w:proofErr w:type="gramEnd"/>
            <w:r w:rsidRPr="00446029">
              <w:t>/</w:t>
            </w:r>
            <w:proofErr w:type="spellStart"/>
            <w:r w:rsidRPr="00446029"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Нарушение требований трудового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Статья Трудового кодекса, содержащая требование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 xml:space="preserve">Категория нарушения в зависимости от негативных последствий для работника, в баллах </w:t>
            </w:r>
            <w:hyperlink w:anchor="Par334" w:tooltip="&lt;*1&gt;" w:history="1">
              <w:r w:rsidRPr="00446029">
                <w:rPr>
                  <w:color w:val="0000FF"/>
                </w:rPr>
                <w:t>&lt;*1&gt;</w:t>
              </w:r>
            </w:hyperlink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0"/>
            </w:pPr>
            <w:r w:rsidRPr="00446029">
              <w:t>ПРИЕМ НА РАБОТУ (ЗАКЛЮЧЕНИЕ ТРУДОВОГО ДОГОВОРА)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Уклонение от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16, 19.1,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Фактическое допущение к работе лицом, не уполномоченным на это работодателем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67.1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Ненадлежащее оформление трудового договора (за исключением условий оплаты труда)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установленной процедуры оформления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(3 балла)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65, 66, 309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(1 балл)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0"/>
            </w:pPr>
            <w:r w:rsidRPr="00446029">
              <w:t>ИЗМЕНЕНИЕ ТРУДОВОГО ДОГОВОРА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ПРЕКРАЩЕНИЕ ТРУДОВОГО ДОГОВОРА (УВОЛЬНЕНИЕ)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установленной процедуры расторжения трудового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71, 77, 79, 80, 81, 82, 127, 180, 269, 29, 296, 327.6, 384, 12 373, 83, 84,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РАБОЧЕЕ ВРЕМЯ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процедуры привлечения к работе </w:t>
            </w:r>
            <w:r w:rsidRPr="00446029">
              <w:lastRenderedPageBreak/>
              <w:t>в выходные дни, в нерабочие праздничные дни, к сверхурочной работе, к работе в ночное время, допущенное в отношение водителей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 xml:space="preserve">Высокий риск (10 </w:t>
            </w:r>
            <w:r w:rsidRPr="00446029">
              <w:lastRenderedPageBreak/>
              <w:t>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</w:t>
            </w:r>
            <w:proofErr w:type="gramStart"/>
            <w:r w:rsidRPr="00446029">
              <w:t>членов экипажей воздушных судов гражданской авиации Российской Федерации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работодателем междусменного отдыха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96, 99, 268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gramStart"/>
            <w:r w:rsidRPr="00446029">
              <w:t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91, 92, 104, 173, 174, 176, 320, 333, 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работодателем междусменного отдыха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96, 99, 259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96, 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Установление работодателем продолжительности ежедневной работы (смены), превышающей </w:t>
            </w:r>
            <w:proofErr w:type="gramStart"/>
            <w:r w:rsidRPr="00446029">
              <w:t>определенную</w:t>
            </w:r>
            <w:proofErr w:type="gramEnd"/>
            <w:r w:rsidRPr="00446029">
              <w:t xml:space="preserve">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94, 95, 96, 104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Несоблюдение работодателем требования об учете фактически отработанного работником времени </w:t>
            </w:r>
            <w:hyperlink w:anchor="Par340" w:tooltip="&lt;*2&gt;" w:history="1">
              <w:r w:rsidRPr="00446029">
                <w:rPr>
                  <w:color w:val="0000FF"/>
                </w:rPr>
                <w:t>&lt;*2&gt;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работодателем установленного законодательством порядка учета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91, 99, 109, 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ВРЕМЯ ОТДЫХА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дополнительного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работодателем выходных дней водителю автомобиля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работодателем выходных дней работнику, за исключением водителей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в установленных случаях работникам перерывов для обогревания и отдыха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порядка предоставления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работодателем перерывов для отдыха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Неутверждение</w:t>
            </w:r>
            <w:proofErr w:type="spellEnd"/>
            <w:r w:rsidRPr="00446029">
              <w:t xml:space="preserve">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(2 балла)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ОПЛАТА ТРУДА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Выплата заработной платы ниже минимального </w:t>
            </w:r>
            <w:proofErr w:type="gramStart"/>
            <w:r w:rsidRPr="00446029">
              <w:t>размера оплаты труда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ч. 3 ст. 133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Неоплата в установленном размере работы в выходные и нерабочие праздничные дни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Неоплата в установленном размере сверхурочной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срока выплаты расчета при увольнении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срока оплаты отпуска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ч. 9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Неоплата в установленном размере работы в ночное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Сроки выплаты заработной платы не </w:t>
            </w:r>
            <w:r w:rsidRPr="00446029">
              <w:lastRenderedPageBreak/>
              <w:t>установлены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 xml:space="preserve">Средний риск (6 </w:t>
            </w:r>
            <w:r w:rsidRPr="00446029">
              <w:lastRenderedPageBreak/>
              <w:t>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37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работодателем сроков выплаты заработной 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ч. 6 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Невыдача расчетного листка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(1 балл)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ГАРАНТИИ И КОМПЕНСАЦИИ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Невыплата выходного пособия по ст. 178 ТК 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(9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Несохранение</w:t>
            </w:r>
            <w:proofErr w:type="spellEnd"/>
            <w:r w:rsidRPr="00446029">
              <w:t xml:space="preserve"> за работником среднего заработка на время прохождения обязательных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ОТВЕТСТВЕННОСТЬ СТОРОН ТРУДОВОГО ДОГОВОРА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процедуры наложения дисциплинарного взыскания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193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1"/>
            </w:pPr>
            <w:r w:rsidRPr="00446029">
              <w:t>ОХРАНА ТРУДА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212, 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Необеспечение</w:t>
            </w:r>
            <w:proofErr w:type="spellEnd"/>
            <w:r w:rsidRPr="00446029">
              <w:t xml:space="preserve"> работников средствами индивидуальной защиты,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Необеспечение</w:t>
            </w:r>
            <w:proofErr w:type="spellEnd"/>
            <w:r w:rsidRPr="00446029">
              <w:t xml:space="preserve"> работников средствами индивидуальной защиты, не отнесенных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212,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Необеспечение</w:t>
            </w:r>
            <w:proofErr w:type="spellEnd"/>
            <w:r w:rsidRPr="00446029">
              <w:t xml:space="preserve"> требований охраны труда при организации проведения работ (производственных процессов) </w:t>
            </w:r>
            <w:hyperlink w:anchor="Par342" w:tooltip="&lt;*3&gt;" w:history="1">
              <w:r w:rsidRPr="00446029">
                <w:rPr>
                  <w:color w:val="0000FF"/>
                </w:rPr>
                <w:t>&lt;*3&gt;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211,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(10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48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Несоблюдение установленных требований к организации труда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49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Непроведение</w:t>
            </w:r>
            <w:proofErr w:type="spellEnd"/>
            <w:r w:rsidRPr="00446029">
              <w:t xml:space="preserve">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Непроведение</w:t>
            </w:r>
            <w:proofErr w:type="spellEnd"/>
            <w:r w:rsidRPr="00446029">
              <w:t xml:space="preserve"> исследований (испытаний) и измерений всех имеющихся вредных и (или) опасных производственных факторов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(8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(несоблюдение) установленного порядка организации обязательных предварительных и (или) периодических медицинских осмотров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установленного порядка выдачи и учета </w:t>
            </w:r>
            <w:proofErr w:type="gramStart"/>
            <w:r w:rsidRPr="00446029">
              <w:t>выдаваемых</w:t>
            </w:r>
            <w:proofErr w:type="gramEnd"/>
            <w:r w:rsidRPr="00446029">
              <w:t xml:space="preserve"> СИЗ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 xml:space="preserve">ст. 212, приказ </w:t>
            </w:r>
            <w:proofErr w:type="spellStart"/>
            <w:r w:rsidRPr="00446029">
              <w:t>Минздравсоцразвития</w:t>
            </w:r>
            <w:proofErr w:type="spellEnd"/>
            <w:r w:rsidRPr="00446029">
              <w:t xml:space="preserve"> РФ N 290н от 12.01.2015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установленного порядка обеспечения работников смывающими и (или) обезвреживающими средствами, в том числе </w:t>
            </w:r>
            <w:proofErr w:type="spellStart"/>
            <w:r w:rsidRPr="00446029">
              <w:t>необеспечение</w:t>
            </w:r>
            <w:proofErr w:type="spellEnd"/>
            <w:r w:rsidRPr="00446029">
              <w:t xml:space="preserve"> работников смывающими и (или) обезвреживающими средствами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Невыполнение работодателем требований охраны труда по санитарно-бытовому обслуживанию и медицинскому обеспечению работников </w:t>
            </w:r>
            <w:hyperlink w:anchor="Par340" w:tooltip="&lt;*2&gt;" w:history="1">
              <w:r w:rsidRPr="00446029">
                <w:rPr>
                  <w:color w:val="0000FF"/>
                </w:rPr>
                <w:t>&lt;*2&gt;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212, 223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Допуск работника к исполнению им трудовых обязанностей без прохождения обязательных психиатрических освидетельствований </w:t>
            </w:r>
            <w:hyperlink w:anchor="Par344" w:tooltip="&lt;*4&gt;" w:history="1">
              <w:r w:rsidRPr="00446029">
                <w:rPr>
                  <w:color w:val="0000FF"/>
                </w:rPr>
                <w:t>&lt;*4&gt;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69, 212, 213, 219, 266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59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Непроведение</w:t>
            </w:r>
            <w:proofErr w:type="spellEnd"/>
            <w:r w:rsidRPr="00446029">
              <w:t xml:space="preserve"> специальной оценки условий труда, в том числе внеплановой специальной оценки условий труда, в случаях, предусмотренных статьей 17 ФЗ N 426-ФЗ от 28.12.2013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установленной </w:t>
            </w:r>
            <w:proofErr w:type="gramStart"/>
            <w:r w:rsidRPr="00446029">
              <w:t>периодичности проведения специальной оценки условий труда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(4 балла)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Неознакомление</w:t>
            </w:r>
            <w:proofErr w:type="spellEnd"/>
            <w:r w:rsidRPr="00446029">
              <w:t xml:space="preserve"> работников с результатами </w:t>
            </w:r>
            <w:r w:rsidRPr="00446029">
              <w:lastRenderedPageBreak/>
              <w:t>специальной оценки условий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(4 балла)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62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Проведение специальной оценки условий труда комиссией ненадлежащего состава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(4 балла)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Необеспечение</w:t>
            </w:r>
            <w:proofErr w:type="spellEnd"/>
            <w:r w:rsidRPr="00446029">
              <w:t xml:space="preserve"> работников, занятых на работах с вредными условиями труда, молоком или другими равноценными пищевыми продуктами или </w:t>
            </w: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компенсационной выплаты в размере, эквивалентном стоимости молока или других равноценных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(1 балл)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установленного порядка расследования и учета несчастных случаев на производстве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(4 балла)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 xml:space="preserve"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</w:t>
            </w:r>
            <w:proofErr w:type="gramStart"/>
            <w:r w:rsidRPr="00446029"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ФЗ N 426-ФЗ от 28.12.2016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(1 балл)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Наличие неполного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(1 балл)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69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 w:rsidR="00527D42" w:rsidRPr="00446029" w:rsidRDefault="00527D42" w:rsidP="00446029">
            <w:pPr>
              <w:pStyle w:val="ConsPlusNormal"/>
            </w:pPr>
            <w:r w:rsidRPr="00446029">
              <w:t>несоблюдение периодичности проведения обучения и проверки знаний требований охраны труда, инструктажей по охране труда;</w:t>
            </w:r>
          </w:p>
          <w:p w:rsidR="00527D42" w:rsidRPr="00446029" w:rsidRDefault="00527D42" w:rsidP="00446029">
            <w:pPr>
              <w:pStyle w:val="ConsPlusNormal"/>
            </w:pPr>
            <w:r w:rsidRPr="00446029">
              <w:t>проведение обучения и проверки знаний требований охраны труда комиссией ненадлежащего состава;</w:t>
            </w:r>
          </w:p>
          <w:p w:rsidR="00527D42" w:rsidRPr="00446029" w:rsidRDefault="00527D42" w:rsidP="00446029">
            <w:pPr>
              <w:pStyle w:val="ConsPlusNormal"/>
            </w:pPr>
            <w:r w:rsidRPr="00446029">
              <w:t xml:space="preserve">проведение инструктажей лицом, не прошедшим обучение и проверку знаний требований охраны труда; </w:t>
            </w:r>
            <w:proofErr w:type="spellStart"/>
            <w:r w:rsidRPr="00446029">
              <w:t>непроведение</w:t>
            </w:r>
            <w:proofErr w:type="spellEnd"/>
            <w:r w:rsidRPr="00446029">
              <w:t xml:space="preserve"> стажировки на рабочем месте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0"/>
            </w:pPr>
            <w:r w:rsidRPr="00446029">
              <w:t>ОСОБЕННОСТИ РЕГУЛИРОВАНИЯ ТРУДА ОТДЕЛЬНЫХ КАТЕГОРИЙ РАБОТНИКОВ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265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(9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lastRenderedPageBreak/>
              <w:t>71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253, 254, 258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Запрет заемного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ст. 56.1, 341.1, 341.2, 341.3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(6 баллов)</w:t>
            </w:r>
          </w:p>
        </w:tc>
      </w:tr>
      <w:tr w:rsidR="00527D42" w:rsidTr="00446029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  <w:outlineLvl w:val="0"/>
            </w:pPr>
            <w:r w:rsidRPr="00446029">
              <w:t>КОЛЛЕКТИВНЫЕ ПЕРЕГОВОРЫ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(7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proofErr w:type="spellStart"/>
            <w:r w:rsidRPr="00446029">
              <w:t>Непредоставление</w:t>
            </w:r>
            <w:proofErr w:type="spellEnd"/>
            <w:r w:rsidRPr="00446029">
              <w:t xml:space="preserve"> информации, необходимой для проведения коллективных переговоров и осуществления </w:t>
            </w:r>
            <w:proofErr w:type="gramStart"/>
            <w:r w:rsidRPr="00446029">
              <w:t>контроля за</w:t>
            </w:r>
            <w:proofErr w:type="gramEnd"/>
            <w:r w:rsidRPr="00446029">
              <w:t xml:space="preserve"> соблюдением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  <w:tr w:rsidR="00527D42" w:rsidTr="004460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76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</w:pPr>
            <w:r w:rsidRPr="00446029">
              <w:t>Необоснованный отказ от заключения коллективного договора, соглашения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ст.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(5 баллов)</w:t>
            </w:r>
          </w:p>
        </w:tc>
      </w:tr>
    </w:tbl>
    <w:p w:rsidR="00527D42" w:rsidRDefault="00527D42" w:rsidP="00527D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767"/>
      </w:tblGrid>
      <w:tr w:rsidR="00527D42" w:rsidTr="00446029">
        <w:tc>
          <w:tcPr>
            <w:tcW w:w="1304" w:type="dxa"/>
            <w:tcBorders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ind w:firstLine="567"/>
            </w:pPr>
            <w:bookmarkStart w:id="0" w:name="Par334"/>
            <w:bookmarkEnd w:id="0"/>
            <w:r w:rsidRPr="00446029">
              <w:t>&lt;*1&gt;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Высокий риск от 7 до 10 баллов;</w:t>
            </w:r>
          </w:p>
        </w:tc>
      </w:tr>
      <w:tr w:rsidR="00527D42" w:rsidTr="00446029">
        <w:tc>
          <w:tcPr>
            <w:tcW w:w="1304" w:type="dxa"/>
            <w:tcBorders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Средний риск от 4 до 6 баллов;</w:t>
            </w:r>
          </w:p>
        </w:tc>
      </w:tr>
      <w:tr w:rsidR="00527D42" w:rsidTr="00446029">
        <w:tc>
          <w:tcPr>
            <w:tcW w:w="1304" w:type="dxa"/>
            <w:tcBorders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ind w:firstLine="567"/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center"/>
            </w:pPr>
            <w:r w:rsidRPr="00446029">
              <w:t>Низкий риск от 1 до 3 баллов;</w:t>
            </w:r>
          </w:p>
        </w:tc>
      </w:tr>
      <w:tr w:rsidR="00527D42" w:rsidTr="00446029">
        <w:tc>
          <w:tcPr>
            <w:tcW w:w="1304" w:type="dxa"/>
          </w:tcPr>
          <w:p w:rsidR="00527D42" w:rsidRPr="00446029" w:rsidRDefault="00527D42" w:rsidP="00446029">
            <w:pPr>
              <w:pStyle w:val="ConsPlusNormal"/>
              <w:ind w:firstLine="567"/>
            </w:pPr>
            <w:bookmarkStart w:id="1" w:name="Par340"/>
            <w:bookmarkEnd w:id="1"/>
            <w:r w:rsidRPr="00446029">
              <w:t>&lt;*2&gt;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527D42" w:rsidRPr="00446029" w:rsidRDefault="00527D42" w:rsidP="00446029">
            <w:pPr>
              <w:pStyle w:val="ConsPlusNormal"/>
              <w:jc w:val="both"/>
            </w:pPr>
            <w:r w:rsidRPr="00446029">
              <w:t>только для работников транспортной сферы (железнодорожный, автомобильный, водный, воздушный транспорт)</w:t>
            </w:r>
          </w:p>
        </w:tc>
      </w:tr>
      <w:tr w:rsidR="00527D42" w:rsidTr="00446029">
        <w:tc>
          <w:tcPr>
            <w:tcW w:w="1304" w:type="dxa"/>
          </w:tcPr>
          <w:p w:rsidR="00527D42" w:rsidRPr="00446029" w:rsidRDefault="00527D42" w:rsidP="00446029">
            <w:pPr>
              <w:pStyle w:val="ConsPlusNormal"/>
              <w:ind w:firstLine="567"/>
            </w:pPr>
            <w:bookmarkStart w:id="2" w:name="Par342"/>
            <w:bookmarkEnd w:id="2"/>
            <w:r w:rsidRPr="00446029">
              <w:t>&lt;*3&gt;</w:t>
            </w:r>
          </w:p>
        </w:tc>
        <w:tc>
          <w:tcPr>
            <w:tcW w:w="7767" w:type="dxa"/>
          </w:tcPr>
          <w:p w:rsidR="00527D42" w:rsidRPr="00446029" w:rsidRDefault="00527D42" w:rsidP="00446029">
            <w:pPr>
              <w:pStyle w:val="ConsPlusNormal"/>
              <w:jc w:val="both"/>
            </w:pPr>
            <w:r w:rsidRPr="00446029">
              <w:t xml:space="preserve">за исключением требований, установленных нормативными правовыми актами </w:t>
            </w:r>
            <w:proofErr w:type="spellStart"/>
            <w:r w:rsidRPr="00446029">
              <w:t>Роспотребнадзора</w:t>
            </w:r>
            <w:proofErr w:type="spellEnd"/>
            <w:r w:rsidRPr="00446029">
              <w:t xml:space="preserve"> и </w:t>
            </w:r>
            <w:proofErr w:type="spellStart"/>
            <w:r w:rsidRPr="00446029">
              <w:t>Ростехнадзора</w:t>
            </w:r>
            <w:proofErr w:type="spellEnd"/>
          </w:p>
        </w:tc>
      </w:tr>
      <w:tr w:rsidR="00527D42" w:rsidTr="00446029">
        <w:tc>
          <w:tcPr>
            <w:tcW w:w="1304" w:type="dxa"/>
          </w:tcPr>
          <w:p w:rsidR="00527D42" w:rsidRPr="00446029" w:rsidRDefault="00527D42" w:rsidP="00446029">
            <w:pPr>
              <w:pStyle w:val="ConsPlusNormal"/>
              <w:ind w:firstLine="567"/>
            </w:pPr>
            <w:bookmarkStart w:id="3" w:name="Par344"/>
            <w:bookmarkEnd w:id="3"/>
            <w:r w:rsidRPr="00446029">
              <w:t>&lt;*4&gt;</w:t>
            </w:r>
          </w:p>
        </w:tc>
        <w:tc>
          <w:tcPr>
            <w:tcW w:w="7767" w:type="dxa"/>
          </w:tcPr>
          <w:p w:rsidR="00527D42" w:rsidRPr="00446029" w:rsidRDefault="00527D42" w:rsidP="00446029">
            <w:pPr>
              <w:pStyle w:val="ConsPlusNormal"/>
              <w:jc w:val="both"/>
            </w:pPr>
            <w:proofErr w:type="gramStart"/>
            <w:r w:rsidRPr="00446029">
              <w:t>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      </w:r>
            <w:proofErr w:type="gramEnd"/>
          </w:p>
        </w:tc>
      </w:tr>
    </w:tbl>
    <w:p w:rsidR="00527D42" w:rsidRPr="00AB0B59" w:rsidRDefault="00527D42" w:rsidP="00527D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449" w:rsidRPr="00712FB8" w:rsidRDefault="00120449" w:rsidP="00527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0449" w:rsidRPr="00712FB8" w:rsidSect="0002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C2741"/>
    <w:rsid w:val="00021F4A"/>
    <w:rsid w:val="00111763"/>
    <w:rsid w:val="001148D7"/>
    <w:rsid w:val="00120449"/>
    <w:rsid w:val="001877CF"/>
    <w:rsid w:val="00206CA8"/>
    <w:rsid w:val="003A159E"/>
    <w:rsid w:val="003C7134"/>
    <w:rsid w:val="00446029"/>
    <w:rsid w:val="004B3DB0"/>
    <w:rsid w:val="00527D42"/>
    <w:rsid w:val="005C2741"/>
    <w:rsid w:val="00600074"/>
    <w:rsid w:val="006B2A00"/>
    <w:rsid w:val="006D129D"/>
    <w:rsid w:val="007014BB"/>
    <w:rsid w:val="00712FB8"/>
    <w:rsid w:val="00760F7C"/>
    <w:rsid w:val="007A17D1"/>
    <w:rsid w:val="00844F58"/>
    <w:rsid w:val="00893CE3"/>
    <w:rsid w:val="00991359"/>
    <w:rsid w:val="009C39A3"/>
    <w:rsid w:val="00A37742"/>
    <w:rsid w:val="00AD07D6"/>
    <w:rsid w:val="00B107B3"/>
    <w:rsid w:val="00B85F3A"/>
    <w:rsid w:val="00BB6D5D"/>
    <w:rsid w:val="00CA428E"/>
    <w:rsid w:val="00CD19F7"/>
    <w:rsid w:val="00CD4862"/>
    <w:rsid w:val="00D13FE0"/>
    <w:rsid w:val="00D20C52"/>
    <w:rsid w:val="00D65664"/>
    <w:rsid w:val="00D9775B"/>
    <w:rsid w:val="00DC64BA"/>
    <w:rsid w:val="00E27DE1"/>
    <w:rsid w:val="00F55370"/>
    <w:rsid w:val="00F747D2"/>
    <w:rsid w:val="00F902C2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D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27D42"/>
    <w:rPr>
      <w:color w:val="800080"/>
      <w:u w:val="single"/>
    </w:rPr>
  </w:style>
  <w:style w:type="paragraph" w:customStyle="1" w:styleId="ConsPlusNormal">
    <w:name w:val="ConsPlusNormal"/>
    <w:rsid w:val="00527D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27D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14148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Par344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5373989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http://www.consultant.ru/cabinet/stat/nw/2017-12-28/click/consultant/?dst=http%3A%2F%2Fwww.consultant.ru%2Fcons%2Fcgi%2Fonline.cgi%3Freq%3Ddoc%3Bbase%3DLAW%3Bn%3D285738%3Bdst%3D7444%23utm_campaign%3Dnw%26utm_source%3Dconsultant%26utm_medium%3Demail%26utm_content%3Dbody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http://www.consultant.ru/cabinet/stat/nw/2017-12-28/click/consultant/?dst=http%3A%2F%2Fwww.consultant.ru%2Fcons%2Fcgi%2Fonline.cgi%3Freq%3Ddoc%3Bbase%3DLAW%3Bn%3D283591%3Bdst%3D497%23utm_campaign%3Dnw%26utm_source%3Dconsultant%26utm_medium%3Demail%26utm_content%3Dbody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http://www.consultant.ru/cabinet/stat/nw/2017-12-28/click/consultant/?dst=http%3A%2F%2Fwww.consultant.ru%2Fcons%2Fcgi%2Fonline.cgi%3Freq%3Ddoc%3Bbase%3DLAW%3Bn%3D283591%3Bdst%3D496%23utm_campaign%3Dnw%26utm_source%3Dconsultant%26utm_medium%3Demail%26utm_content%3Dbody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http://www.consultant.ru/cabinet/stat/nw/2017-12-28/click/consultant/?dst=http%3A%2F%2Fwww.consultant.ru%2Fcons%2Fcgi%2Fonline.cgi%3Freq%3Ddoc%3Bbase%3DLAW%3Bn%3D283591%3Bdst%3D100805%23utm_campaign%3Dnw%26utm_source%3Dconsultant%26utm_medium%3Demail%26utm_content%3Dbody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Федорова</dc:creator>
  <cp:lastModifiedBy>User</cp:lastModifiedBy>
  <cp:revision>3</cp:revision>
  <dcterms:created xsi:type="dcterms:W3CDTF">2018-01-09T02:50:00Z</dcterms:created>
  <dcterms:modified xsi:type="dcterms:W3CDTF">2018-01-09T02:50:00Z</dcterms:modified>
</cp:coreProperties>
</file>